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8BB1" w14:textId="55A2528E" w:rsidR="007376E2" w:rsidRDefault="007376E2">
      <w:r>
        <w:t>Großzügige Spende</w:t>
      </w:r>
    </w:p>
    <w:p w14:paraId="4A794E58" w14:textId="77777777" w:rsidR="007376E2" w:rsidRDefault="007376E2"/>
    <w:p w14:paraId="0B74F23F" w14:textId="15056ED9" w:rsidR="007376E2" w:rsidRDefault="007376E2">
      <w:r>
        <w:t xml:space="preserve">In der neuen Bücherei der Hedwig-Burgheim-Schule wurde eine großzügige Spende übergeben. Im Beisein einiger Schülerinnen der 4. Klasse übergaben Anne Mohr und Monika Balser von der AWO Ortsgruppe Rödgen eine Spende in Höhe von 300€ an Thekla Schulz-Nigmann vom Förderverein der Grundschule und an die Schulleiterin Nina Schäfer. Das Geld soll für die weitere Ausstattung der neuen Bücherei eingesetzt werden. Im anschließenden Gespräch wurde noch über eine mögliche Zusammenarbeit gesprochen. Die Kinder der Schule treten regelmäßig bei Veranstaltungen der AWO auf und zukünftig könnte man sich vorstellen, dass Mitglieder der AWO zum Vorlesen oder Handarbeiten mit den Kindern in die Schule kommen. </w:t>
      </w:r>
    </w:p>
    <w:sectPr w:rsidR="007376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6E2"/>
    <w:rsid w:val="007376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B29E2AD"/>
  <w15:chartTrackingRefBased/>
  <w15:docId w15:val="{5339FEB9-993D-584F-A912-47131414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622</Characters>
  <Application>Microsoft Office Word</Application>
  <DocSecurity>0</DocSecurity>
  <Lines>5</Lines>
  <Paragraphs>1</Paragraphs>
  <ScaleCrop>false</ScaleCrop>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Schulz-Nigmann</dc:creator>
  <cp:keywords/>
  <dc:description/>
  <cp:lastModifiedBy>Jan Schulz-Nigmann</cp:lastModifiedBy>
  <cp:revision>1</cp:revision>
  <dcterms:created xsi:type="dcterms:W3CDTF">2023-11-26T08:44:00Z</dcterms:created>
  <dcterms:modified xsi:type="dcterms:W3CDTF">2023-11-26T08:50:00Z</dcterms:modified>
</cp:coreProperties>
</file>